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0C" w:rsidRPr="0038040C" w:rsidRDefault="0038040C" w:rsidP="0038040C">
      <w:pPr>
        <w:pBdr>
          <w:bottom w:val="single" w:sz="4" w:space="1" w:color="auto"/>
        </w:pBdr>
        <w:ind w:left="-142"/>
        <w:rPr>
          <w:rFonts w:ascii="Soleto Light" w:hAnsi="Soleto Light"/>
          <w:color w:val="1F3864"/>
          <w:lang w:val="ca-ES-valencia"/>
        </w:rPr>
      </w:pPr>
      <w:r w:rsidRPr="0038040C">
        <w:rPr>
          <w:rFonts w:ascii="Soleto Light" w:hAnsi="Soleto Light"/>
          <w:b/>
          <w:color w:val="1F3864"/>
          <w:sz w:val="28"/>
          <w:lang w:val="ca-ES-valencia"/>
        </w:rPr>
        <w:t>                      </w:t>
      </w:r>
      <w:r w:rsidRPr="0038040C">
        <w:rPr>
          <w:rFonts w:ascii="Soleto Light" w:hAnsi="Soleto Light"/>
          <w:b/>
          <w:color w:val="1F3864"/>
          <w:sz w:val="28"/>
          <w:lang w:val="ca-ES-valencia"/>
        </w:rPr>
        <w:t>MESA NEGOCIADORA 03-03-2023</w:t>
      </w:r>
      <w:r w:rsidRPr="0038040C">
        <w:rPr>
          <w:rFonts w:ascii="Soleto Light" w:hAnsi="Soleto Light"/>
          <w:b/>
          <w:color w:val="1F3864"/>
          <w:sz w:val="28"/>
          <w:lang w:val="ca-ES-valencia"/>
        </w:rPr>
        <w:t>                      </w:t>
      </w:r>
      <w:bookmarkStart w:id="0" w:name="_GoBack"/>
      <w:bookmarkEnd w:id="0"/>
      <w:r w:rsidRPr="0038040C">
        <w:rPr>
          <w:rFonts w:ascii="Soleto Light" w:hAnsi="Soleto Light"/>
          <w:color w:val="1F3864"/>
          <w:lang w:val="ca-ES-valencia"/>
        </w:rPr>
        <w:t>                            </w:t>
      </w:r>
    </w:p>
    <w:p w:rsidR="0038040C" w:rsidRPr="0038040C" w:rsidRDefault="0038040C" w:rsidP="0038040C">
      <w:pPr>
        <w:rPr>
          <w:rFonts w:ascii="Soleto Light" w:hAnsi="Soleto Light"/>
          <w:color w:val="1F3864"/>
          <w:lang w:val="ca-ES-valencia"/>
        </w:rPr>
      </w:pPr>
    </w:p>
    <w:p w:rsidR="0038040C" w:rsidRPr="0038040C" w:rsidRDefault="0038040C" w:rsidP="0038040C">
      <w:pPr>
        <w:rPr>
          <w:rFonts w:ascii="Soleto Light" w:hAnsi="Soleto Light"/>
          <w:color w:val="1F3864"/>
          <w:lang w:val="ca-ES-valencia"/>
        </w:rPr>
      </w:pPr>
    </w:p>
    <w:p w:rsidR="0038040C" w:rsidRPr="0038040C" w:rsidRDefault="0038040C" w:rsidP="0038040C">
      <w:pPr>
        <w:rPr>
          <w:rFonts w:ascii="Soleto Light" w:hAnsi="Soleto Light"/>
          <w:color w:val="1F3864"/>
          <w:lang w:val="ca-ES-valencia"/>
        </w:rPr>
      </w:pPr>
      <w:r w:rsidRPr="0038040C">
        <w:rPr>
          <w:rFonts w:ascii="Soleto Light" w:hAnsi="Soleto Light"/>
          <w:color w:val="1F3864"/>
          <w:lang w:val="ca-ES-valencia"/>
        </w:rPr>
        <w:t>   ORDRE DEL DIA.</w:t>
      </w:r>
    </w:p>
    <w:p w:rsidR="0038040C" w:rsidRPr="0038040C" w:rsidRDefault="0038040C" w:rsidP="0038040C">
      <w:pPr>
        <w:rPr>
          <w:rFonts w:ascii="Soleto Light" w:hAnsi="Soleto Light"/>
          <w:color w:val="1F3864"/>
          <w:lang w:val="ca-ES-valencia"/>
        </w:rPr>
      </w:pPr>
    </w:p>
    <w:p w:rsidR="0038040C" w:rsidRPr="0038040C" w:rsidRDefault="0038040C" w:rsidP="0038040C">
      <w:pPr>
        <w:numPr>
          <w:ilvl w:val="0"/>
          <w:numId w:val="1"/>
        </w:numPr>
        <w:rPr>
          <w:rFonts w:ascii="Soleto Light" w:eastAsia="Times New Roman" w:hAnsi="Soleto Light" w:cs="Times New Roman"/>
          <w:color w:val="1F3864"/>
          <w:lang w:val="ca-ES-valencia"/>
        </w:rPr>
      </w:pPr>
      <w:r w:rsidRPr="0038040C">
        <w:rPr>
          <w:rFonts w:ascii="Soleto Light" w:eastAsia="Times New Roman" w:hAnsi="Soleto Light" w:cs="Times New Roman"/>
          <w:color w:val="1F3864"/>
          <w:lang w:val="ca-ES-valencia"/>
        </w:rPr>
        <w:t>Aprovació, si escau, de l'acta de la sessió anterior.</w:t>
      </w:r>
    </w:p>
    <w:p w:rsidR="0038040C" w:rsidRPr="0038040C" w:rsidRDefault="0038040C" w:rsidP="0038040C">
      <w:pPr>
        <w:numPr>
          <w:ilvl w:val="0"/>
          <w:numId w:val="1"/>
        </w:numPr>
        <w:rPr>
          <w:rFonts w:ascii="Soleto Light" w:eastAsia="Times New Roman" w:hAnsi="Soleto Light" w:cs="Times New Roman"/>
          <w:color w:val="1F3864"/>
          <w:lang w:val="ca-ES-valencia"/>
        </w:rPr>
      </w:pPr>
      <w:r w:rsidRPr="0038040C">
        <w:rPr>
          <w:rFonts w:ascii="Soleto Light" w:eastAsia="Times New Roman" w:hAnsi="Soleto Light" w:cs="Times New Roman"/>
          <w:color w:val="1F3864"/>
          <w:lang w:val="ca-ES-valencia"/>
        </w:rPr>
        <w:t>Informació de la Secretaria General sobre l'elaboració de la normativa de convivència de la Universitat de València</w:t>
      </w:r>
    </w:p>
    <w:p w:rsidR="0038040C" w:rsidRPr="0038040C" w:rsidRDefault="0038040C" w:rsidP="0038040C">
      <w:pPr>
        <w:numPr>
          <w:ilvl w:val="0"/>
          <w:numId w:val="1"/>
        </w:numPr>
        <w:rPr>
          <w:rFonts w:ascii="Soleto Light" w:eastAsia="Times New Roman" w:hAnsi="Soleto Light" w:cs="Times New Roman"/>
          <w:color w:val="1F3864"/>
          <w:lang w:val="ca-ES-valencia"/>
        </w:rPr>
      </w:pPr>
      <w:r w:rsidRPr="0038040C">
        <w:rPr>
          <w:rFonts w:ascii="Soleto Light" w:eastAsia="Times New Roman" w:hAnsi="Soleto Light" w:cs="Times New Roman"/>
          <w:color w:val="1F3864"/>
          <w:lang w:val="ca-ES-valencia"/>
        </w:rPr>
        <w:t>Aprovació, si escau, de la modificació de l'article 1.2 del Reglament per a l'estabilització del professorat associat.</w:t>
      </w:r>
    </w:p>
    <w:p w:rsidR="0038040C" w:rsidRPr="0038040C" w:rsidRDefault="0038040C" w:rsidP="0038040C">
      <w:pPr>
        <w:numPr>
          <w:ilvl w:val="0"/>
          <w:numId w:val="1"/>
        </w:numPr>
        <w:rPr>
          <w:rFonts w:ascii="Soleto Light" w:eastAsia="Times New Roman" w:hAnsi="Soleto Light" w:cs="Times New Roman"/>
          <w:color w:val="1F3864"/>
          <w:lang w:val="ca-ES-valencia"/>
        </w:rPr>
      </w:pPr>
      <w:r w:rsidRPr="0038040C">
        <w:rPr>
          <w:rFonts w:ascii="Soleto Light" w:eastAsia="Times New Roman" w:hAnsi="Soleto Light" w:cs="Times New Roman"/>
          <w:color w:val="1F3864"/>
          <w:lang w:val="ca-ES-valencia"/>
        </w:rPr>
        <w:t>Aprovació, si escau, de la proposta de distribució de l’oferta d’ocupació pública de PDI per a l’any 2023.</w:t>
      </w:r>
    </w:p>
    <w:p w:rsidR="0038040C" w:rsidRPr="0038040C" w:rsidRDefault="0038040C" w:rsidP="0038040C">
      <w:pPr>
        <w:numPr>
          <w:ilvl w:val="0"/>
          <w:numId w:val="1"/>
        </w:numPr>
        <w:rPr>
          <w:rFonts w:ascii="Soleto Light" w:eastAsia="Times New Roman" w:hAnsi="Soleto Light" w:cs="Times New Roman"/>
          <w:color w:val="1F3864"/>
          <w:lang w:val="ca-ES-valencia"/>
        </w:rPr>
      </w:pPr>
      <w:r w:rsidRPr="0038040C">
        <w:rPr>
          <w:rFonts w:ascii="Soleto Light" w:eastAsia="Times New Roman" w:hAnsi="Soleto Light" w:cs="Times New Roman"/>
          <w:color w:val="1F3864"/>
          <w:lang w:val="ca-ES-valencia"/>
        </w:rPr>
        <w:t>Aprovació, si escau, dels criteris per al desenvolupament de la carrera docent del PDI de la Universitat de València per al curs 2023-2024.</w:t>
      </w:r>
    </w:p>
    <w:p w:rsidR="0038040C" w:rsidRPr="0038040C" w:rsidRDefault="0038040C" w:rsidP="0038040C">
      <w:pPr>
        <w:numPr>
          <w:ilvl w:val="0"/>
          <w:numId w:val="1"/>
        </w:numPr>
        <w:rPr>
          <w:rFonts w:ascii="Soleto Light" w:eastAsia="Times New Roman" w:hAnsi="Soleto Light" w:cs="Times New Roman"/>
          <w:color w:val="1F3864"/>
          <w:lang w:val="ca-ES-valencia"/>
        </w:rPr>
      </w:pPr>
      <w:r w:rsidRPr="0038040C">
        <w:rPr>
          <w:rFonts w:ascii="Soleto Light" w:eastAsia="Times New Roman" w:hAnsi="Soleto Light" w:cs="Times New Roman"/>
          <w:color w:val="1F3864"/>
          <w:lang w:val="ca-ES-valencia"/>
        </w:rPr>
        <w:t>Aprovació, si escau, del Reglament del professorat emèrit de la Universitat de València.</w:t>
      </w:r>
    </w:p>
    <w:p w:rsidR="0038040C" w:rsidRPr="0038040C" w:rsidRDefault="0038040C" w:rsidP="0038040C">
      <w:pPr>
        <w:numPr>
          <w:ilvl w:val="0"/>
          <w:numId w:val="1"/>
        </w:numPr>
        <w:rPr>
          <w:rFonts w:ascii="Soleto Light" w:eastAsia="Times New Roman" w:hAnsi="Soleto Light" w:cs="Times New Roman"/>
          <w:color w:val="1F3864"/>
          <w:lang w:val="ca-ES-valencia"/>
        </w:rPr>
      </w:pPr>
      <w:r w:rsidRPr="0038040C">
        <w:rPr>
          <w:rFonts w:ascii="Soleto Light" w:eastAsia="Times New Roman" w:hAnsi="Soleto Light" w:cs="Times New Roman"/>
          <w:color w:val="1F3864"/>
          <w:lang w:val="ca-ES-valencia"/>
        </w:rPr>
        <w:t>Torn obert de paraules.</w:t>
      </w:r>
    </w:p>
    <w:p w:rsidR="00E74978" w:rsidRPr="0038040C" w:rsidRDefault="00E74978">
      <w:pPr>
        <w:rPr>
          <w:rFonts w:ascii="Soleto Light" w:hAnsi="Soleto Light"/>
        </w:rPr>
      </w:pPr>
    </w:p>
    <w:sectPr w:rsidR="00E74978" w:rsidRPr="0038040C" w:rsidSect="0038040C">
      <w:type w:val="continuous"/>
      <w:pgSz w:w="11900" w:h="16840"/>
      <w:pgMar w:top="1123" w:right="985" w:bottom="278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leto Light">
    <w:panose1 w:val="020B040602020303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4BF8"/>
    <w:multiLevelType w:val="hybridMultilevel"/>
    <w:tmpl w:val="3BD254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C"/>
    <w:rsid w:val="0038040C"/>
    <w:rsid w:val="00E00390"/>
    <w:rsid w:val="00E7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FE1D"/>
  <w15:chartTrackingRefBased/>
  <w15:docId w15:val="{3B907C4B-F073-48C8-9801-99A1A78F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0C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2023-05-05T07:23:00Z</dcterms:created>
  <dcterms:modified xsi:type="dcterms:W3CDTF">2023-05-05T07:24:00Z</dcterms:modified>
</cp:coreProperties>
</file>